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6675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380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C950E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     жилищного контроля). Консультирование осуществляется без взимания платы.</w:t>
      </w:r>
    </w:p>
    <w:p w14:paraId="23FF3259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  приёме либо в ходе проведения профилактического мероприятия, контрольного мероприятия.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3B4844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0F9E">
        <w:rPr>
          <w:rFonts w:ascii="Times New Roman" w:eastAsia="Times New Roman" w:hAnsi="Times New Roman" w:cs="Times New Roman"/>
          <w:sz w:val="28"/>
          <w:szCs w:val="28"/>
        </w:rPr>
        <w:t>Должностные лица контрольного органа осуществляют консультирование по следующим вопросам: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01A91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а) организации и осуществления муниципального жилищного контроля;</w:t>
      </w:r>
    </w:p>
    <w:p w14:paraId="1517F98E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б) предмета муниципального жилищного контроля;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CD7DFF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в) состава и порядка профилактических мероприятий;</w:t>
      </w:r>
    </w:p>
    <w:p w14:paraId="0D678F6F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г) порядка подачи возражений на предостережение;</w:t>
      </w:r>
    </w:p>
    <w:p w14:paraId="58F64919" w14:textId="77777777" w:rsidR="00BE1314" w:rsidRPr="00380F9E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д) порядка обжалования решений контрольного органа, действий (бездействия) его должностных лиц;</w:t>
      </w:r>
    </w:p>
    <w:p w14:paraId="2DB7B863" w14:textId="0DFFB666" w:rsidR="00BE1314" w:rsidRDefault="00BE1314" w:rsidP="00BE131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9E">
        <w:rPr>
          <w:rFonts w:ascii="Times New Roman" w:eastAsia="Times New Roman" w:hAnsi="Times New Roman" w:cs="Times New Roman"/>
          <w:sz w:val="28"/>
          <w:szCs w:val="28"/>
        </w:rPr>
        <w:t>е) иных вопросов, касающихся осуществления муниципального жилищного контроля.</w:t>
      </w:r>
    </w:p>
    <w:p w14:paraId="630452F5" w14:textId="164DCAEC" w:rsidR="00166FCE" w:rsidRDefault="00CA631B" w:rsidP="00CA631B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Обратиться за консультированием можно по местонахождению контрольного органа по адресу: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Pr="002B3D53">
        <w:rPr>
          <w:rFonts w:ascii="Times New Roman" w:eastAsia="Times New Roman" w:hAnsi="Times New Roman" w:cs="Times New Roman"/>
          <w:sz w:val="28"/>
          <w:szCs w:val="28"/>
        </w:rPr>
        <w:t xml:space="preserve">. им. Свердлова, 2 </w:t>
      </w:r>
      <w:proofErr w:type="spellStart"/>
      <w:r w:rsidRPr="002B3D53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(или) по телефону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(813</w:t>
      </w:r>
      <w:r w:rsidR="00BE1314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1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3-81-50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электронной почты - </w:t>
      </w:r>
      <w:r w:rsidRPr="002B3D53">
        <w:rPr>
          <w:rFonts w:ascii="Times New Roman" w:eastAsia="Times New Roman" w:hAnsi="Times New Roman" w:cs="Times New Roman"/>
          <w:sz w:val="28"/>
          <w:szCs w:val="28"/>
        </w:rPr>
        <w:t>info@sverdlovo-adm.ru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16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71"/>
    <w:rsid w:val="00166FCE"/>
    <w:rsid w:val="00997871"/>
    <w:rsid w:val="00BE1314"/>
    <w:rsid w:val="00CA631B"/>
    <w:rsid w:val="00F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1BB"/>
  <w15:chartTrackingRefBased/>
  <w15:docId w15:val="{9B1EE97A-FC81-46C2-BB23-5A34761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Захаров</dc:creator>
  <cp:keywords/>
  <dc:description/>
  <cp:lastModifiedBy>bayramgalina</cp:lastModifiedBy>
  <cp:revision>2</cp:revision>
  <dcterms:created xsi:type="dcterms:W3CDTF">2024-08-28T12:09:00Z</dcterms:created>
  <dcterms:modified xsi:type="dcterms:W3CDTF">2024-08-28T12:09:00Z</dcterms:modified>
</cp:coreProperties>
</file>